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9E" w:rsidRPr="00144C9E" w:rsidRDefault="00144C9E" w:rsidP="00144C9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bookmarkStart w:id="0" w:name="_GoBack"/>
      <w:r w:rsidRPr="00144C9E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Нормативно-правовые документы</w:t>
      </w:r>
    </w:p>
    <w:bookmarkEnd w:id="0"/>
    <w:p w:rsidR="00144C9E" w:rsidRPr="00144C9E" w:rsidRDefault="00144C9E" w:rsidP="00144C9E">
      <w:pPr>
        <w:pBdr>
          <w:bottom w:val="single" w:sz="6" w:space="0" w:color="C7D0D8"/>
        </w:pBdr>
        <w:shd w:val="clear" w:color="auto" w:fill="F4F2F2"/>
        <w:spacing w:after="0" w:line="305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222222"/>
          <w:kern w:val="36"/>
          <w:sz w:val="26"/>
          <w:szCs w:val="26"/>
        </w:rPr>
      </w:pPr>
      <w:r w:rsidRPr="00144C9E">
        <w:rPr>
          <w:rFonts w:ascii="Trebuchet MS" w:eastAsia="Times New Roman" w:hAnsi="Trebuchet MS" w:cs="Times New Roman"/>
          <w:b/>
          <w:bCs/>
          <w:color w:val="222222"/>
          <w:kern w:val="36"/>
          <w:sz w:val="26"/>
          <w:szCs w:val="26"/>
        </w:rPr>
        <w:t>Единый Государственный Экзамен в Омске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144C9E" w:rsidRPr="00144C9E" w:rsidTr="00144C9E">
        <w:trPr>
          <w:jc w:val="center"/>
        </w:trPr>
        <w:tc>
          <w:tcPr>
            <w:tcW w:w="5000" w:type="pct"/>
            <w:shd w:val="clear" w:color="auto" w:fill="CCD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C9E" w:rsidRPr="00144C9E" w:rsidRDefault="00144C9E" w:rsidP="00144C9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Информация о ЕГЭ от департамента образования Администрации города Омска</w:t>
            </w:r>
          </w:p>
        </w:tc>
      </w:tr>
      <w:tr w:rsidR="00144C9E" w:rsidRPr="00144C9E" w:rsidTr="00144C9E">
        <w:trPr>
          <w:jc w:val="center"/>
        </w:trPr>
        <w:tc>
          <w:tcPr>
            <w:tcW w:w="0" w:type="auto"/>
            <w:shd w:val="clear" w:color="auto" w:fill="EFFA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C9E" w:rsidRPr="00144C9E" w:rsidRDefault="00144C9E" w:rsidP="00144C9E">
            <w:pPr>
              <w:spacing w:before="150"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sz w:val="16"/>
                <w:szCs w:val="16"/>
              </w:rPr>
              <w:t>Еженедельно, каждую пятницу, </w:t>
            </w: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 14.30 до 16.00</w:t>
            </w:r>
            <w:r w:rsidRPr="00144C9E">
              <w:rPr>
                <w:rFonts w:ascii="Verdana" w:eastAsia="Times New Roman" w:hAnsi="Verdana" w:cs="Times New Roman"/>
                <w:sz w:val="16"/>
                <w:szCs w:val="16"/>
              </w:rPr>
              <w:t> организована </w:t>
            </w: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«горячая линия»</w:t>
            </w:r>
            <w:r w:rsidRPr="00144C9E">
              <w:rPr>
                <w:rFonts w:ascii="Verdana" w:eastAsia="Times New Roman" w:hAnsi="Verdana" w:cs="Times New Roman"/>
                <w:sz w:val="16"/>
                <w:szCs w:val="16"/>
              </w:rPr>
              <w:t> для родителей (законных представителей) и выпускников бюджетных общеобразовательных учреждений города Омска по вопросам проведения </w:t>
            </w: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государственной (итоговой) аттестации</w:t>
            </w:r>
            <w:r w:rsidRPr="00144C9E">
              <w:rPr>
                <w:rFonts w:ascii="Verdana" w:eastAsia="Times New Roman" w:hAnsi="Verdana" w:cs="Times New Roman"/>
                <w:sz w:val="16"/>
                <w:szCs w:val="16"/>
              </w:rPr>
              <w:t> обучающихся, освоивших программы основного общего, среднего общего образования.</w:t>
            </w:r>
          </w:p>
          <w:p w:rsidR="00144C9E" w:rsidRPr="00144C9E" w:rsidRDefault="00144C9E" w:rsidP="00144C9E">
            <w:pPr>
              <w:spacing w:before="150"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sz w:val="16"/>
                <w:szCs w:val="16"/>
              </w:rPr>
              <w:t>главный специалист </w:t>
            </w: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Ярыгина Светлана Владимировна</w:t>
            </w:r>
            <w:r w:rsidRPr="00144C9E">
              <w:rPr>
                <w:rFonts w:ascii="Verdana" w:eastAsia="Times New Roman" w:hAnsi="Verdana" w:cs="Times New Roman"/>
                <w:sz w:val="16"/>
                <w:szCs w:val="16"/>
              </w:rPr>
              <w:t>, тел. </w:t>
            </w: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20-00-56</w:t>
            </w:r>
          </w:p>
          <w:p w:rsidR="00144C9E" w:rsidRPr="00144C9E" w:rsidRDefault="00144C9E" w:rsidP="00144C9E">
            <w:pPr>
              <w:spacing w:before="150"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sz w:val="16"/>
                <w:szCs w:val="16"/>
              </w:rPr>
              <w:t>9-е классы, главный специалист </w:t>
            </w: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Середкина Луиза Азбековна</w:t>
            </w:r>
            <w:r w:rsidRPr="00144C9E">
              <w:rPr>
                <w:rFonts w:ascii="Verdana" w:eastAsia="Times New Roman" w:hAnsi="Verdana" w:cs="Times New Roman"/>
                <w:sz w:val="16"/>
                <w:szCs w:val="16"/>
              </w:rPr>
              <w:t>, тел. </w:t>
            </w: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20-12-26</w:t>
            </w:r>
          </w:p>
          <w:p w:rsidR="00144C9E" w:rsidRPr="00144C9E" w:rsidRDefault="00144C9E" w:rsidP="00144C9E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Актуальная информация</w:t>
            </w:r>
          </w:p>
          <w:p w:rsidR="00144C9E" w:rsidRPr="00144C9E" w:rsidRDefault="00144C9E" w:rsidP="00144C9E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5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Методические рекомендации по подготовке и проведению ГИА в форме основного государствненного экзамена</w:t>
              </w:r>
            </w:hyperlink>
          </w:p>
          <w:p w:rsidR="00144C9E" w:rsidRPr="00144C9E" w:rsidRDefault="00144C9E" w:rsidP="00144C9E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6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Методические рекомендации по подготовке и проведению ГИА и ЕГЭ по образовательным программам основного общего образования по математике и русскому языку в форме государствненного выпускного экзамена (письменная форма)</w:t>
              </w:r>
            </w:hyperlink>
          </w:p>
          <w:p w:rsidR="00144C9E" w:rsidRPr="00144C9E" w:rsidRDefault="00144C9E" w:rsidP="00144C9E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7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Методические рекомендации  по порядку допуска к государственной итоговой аттестации в досрочный, дополнительный периоды</w:t>
              </w:r>
            </w:hyperlink>
          </w:p>
          <w:p w:rsidR="00144C9E" w:rsidRPr="00144C9E" w:rsidRDefault="00144C9E" w:rsidP="00144C9E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8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Государственная итоговая аттестация (ГИА) выпускников</w:t>
              </w:r>
            </w:hyperlink>
          </w:p>
          <w:p w:rsidR="00144C9E" w:rsidRPr="00144C9E" w:rsidRDefault="00144C9E" w:rsidP="00144C9E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9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Памятка выпускнику РС ЕГЭ 2014</w:t>
              </w:r>
            </w:hyperlink>
          </w:p>
          <w:p w:rsidR="00144C9E" w:rsidRPr="00144C9E" w:rsidRDefault="00144C9E" w:rsidP="00144C9E">
            <w:pPr>
              <w:spacing w:before="150"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«Горячая линия»</w:t>
            </w:r>
          </w:p>
          <w:p w:rsidR="00144C9E" w:rsidRPr="00144C9E" w:rsidRDefault="00144C9E" w:rsidP="00144C9E">
            <w:pPr>
              <w:spacing w:before="150"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1.Министерство образования Омской области  тел. 24-66-59;</w:t>
            </w:r>
          </w:p>
          <w:p w:rsidR="00144C9E" w:rsidRPr="00144C9E" w:rsidRDefault="00144C9E" w:rsidP="00144C9E">
            <w:pPr>
              <w:spacing w:before="150"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2.РИАЦ  тел. 37-13-80;</w:t>
            </w:r>
          </w:p>
          <w:p w:rsidR="00144C9E" w:rsidRPr="00144C9E" w:rsidRDefault="00144C9E" w:rsidP="00144C9E">
            <w:pPr>
              <w:spacing w:before="150"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 Рособрнадзор тел.  84959848919</w:t>
            </w:r>
          </w:p>
          <w:p w:rsidR="00144C9E" w:rsidRPr="00144C9E" w:rsidRDefault="00144C9E" w:rsidP="00144C9E">
            <w:pPr>
              <w:spacing w:before="150"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4. Департамент образования Администрации города Омска тел. 20-00-56</w:t>
            </w:r>
          </w:p>
          <w:p w:rsidR="00144C9E" w:rsidRPr="00144C9E" w:rsidRDefault="00144C9E" w:rsidP="00144C9E">
            <w:pPr>
              <w:numPr>
                <w:ilvl w:val="0"/>
                <w:numId w:val="2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10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Общая информация</w:t>
              </w:r>
            </w:hyperlink>
          </w:p>
          <w:p w:rsidR="00144C9E" w:rsidRPr="00144C9E" w:rsidRDefault="00144C9E" w:rsidP="00144C9E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  <w:p w:rsidR="00144C9E" w:rsidRPr="00144C9E" w:rsidRDefault="00144C9E" w:rsidP="00144C9E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Документы</w:t>
            </w:r>
          </w:p>
          <w:p w:rsidR="00144C9E" w:rsidRPr="00144C9E" w:rsidRDefault="00144C9E" w:rsidP="00144C9E">
            <w:pPr>
              <w:numPr>
                <w:ilvl w:val="0"/>
                <w:numId w:val="3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Приказ Министерства образования и науки РФ от 25 марта 2014 г. №1274 </w:t>
            </w:r>
            <w:hyperlink r:id="rId11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образования»</w:t>
              </w:r>
            </w:hyperlink>
          </w:p>
          <w:p w:rsidR="00144C9E" w:rsidRPr="00144C9E" w:rsidRDefault="00144C9E" w:rsidP="00144C9E">
            <w:pPr>
              <w:numPr>
                <w:ilvl w:val="0"/>
                <w:numId w:val="4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Приказ Министерства образования и науки РФ от 25 марта 2014 г. №143 </w:t>
            </w:r>
            <w:hyperlink r:id="rId12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2014 году»</w:t>
              </w:r>
            </w:hyperlink>
          </w:p>
          <w:p w:rsidR="00144C9E" w:rsidRPr="00144C9E" w:rsidRDefault="00144C9E" w:rsidP="00144C9E">
            <w:pPr>
              <w:numPr>
                <w:ilvl w:val="0"/>
                <w:numId w:val="5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Приказ Министерства образования и науки РФ от 25 марта 2014 г. №228 </w:t>
            </w:r>
            <w:hyperlink r:id="rId13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2014 году»</w:t>
              </w:r>
            </w:hyperlink>
          </w:p>
          <w:p w:rsidR="00144C9E" w:rsidRPr="00144C9E" w:rsidRDefault="00144C9E" w:rsidP="00144C9E">
            <w:pPr>
              <w:numPr>
                <w:ilvl w:val="0"/>
                <w:numId w:val="6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Приказ Министерства образования и науки РФ от 27 марта 2014 г. №236 </w:t>
            </w:r>
            <w:hyperlink r:id="rId14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2014 году»</w:t>
              </w:r>
            </w:hyperlink>
          </w:p>
          <w:p w:rsidR="00144C9E" w:rsidRPr="00144C9E" w:rsidRDefault="00144C9E" w:rsidP="00144C9E">
            <w:pPr>
              <w:numPr>
                <w:ilvl w:val="0"/>
                <w:numId w:val="7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15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Приказ от 14 февраля 2014 г. N 115</w:t>
              </w:r>
            </w:hyperlink>
            <w:r w:rsidRPr="00144C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«Об утверждении порядка заполнения, учета и выдачи аттестатов об основном общем и среднем общем образовании и их дубликатов»</w:t>
            </w:r>
          </w:p>
          <w:p w:rsidR="00144C9E" w:rsidRPr="00144C9E" w:rsidRDefault="00144C9E" w:rsidP="00144C9E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44C9E">
              <w:rPr>
                <w:rFonts w:ascii="Verdana" w:eastAsia="Times New Roman" w:hAnsi="Verdana" w:cs="Times New Roman"/>
                <w:sz w:val="16"/>
                <w:szCs w:val="16"/>
              </w:rPr>
              <w:t xml:space="preserve">Приказ Министерства образования и науки РФ в соответствии с частью 5 и пунктом 1 части 13 статьи 59 Федерального закона от 29 декабря 2012 г. № 273-ФЗ «Об образовании в Российской </w:t>
            </w:r>
            <w:r w:rsidRPr="00144C9E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Федерации» (Собрание законодательства Российской Федерации, 2012, № 53, ст. 7598; 2013, № 19, ст. 2326; № 30, ст. 4036) и одпунктами 5.2.35-5.2.37 Положения о Министерстве образования и науки Российской Федерации, утверждённого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 от 26.12.13 </w:t>
            </w:r>
            <w:hyperlink r:id="rId16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</w:rPr>
                <w:t>"Об утверждении Порядка проведения государственной итоговой аттестации по образовательным программам среднего общего образования"</w:t>
              </w:r>
            </w:hyperlink>
          </w:p>
          <w:p w:rsidR="00144C9E" w:rsidRPr="00144C9E" w:rsidRDefault="00144C9E" w:rsidP="00144C9E">
            <w:pPr>
              <w:numPr>
                <w:ilvl w:val="0"/>
                <w:numId w:val="9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17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Приказ Министерства образования и науки РФ №491 от 28.06.2013 года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        </w:r>
            </w:hyperlink>
          </w:p>
          <w:p w:rsidR="00144C9E" w:rsidRPr="00144C9E" w:rsidRDefault="00144C9E" w:rsidP="00144C9E">
            <w:pPr>
              <w:numPr>
                <w:ilvl w:val="0"/>
                <w:numId w:val="10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18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Постановление Правительства РФ №755 от 31.08.2013 года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  </w:r>
            </w:hyperlink>
          </w:p>
          <w:p w:rsidR="00144C9E" w:rsidRPr="00144C9E" w:rsidRDefault="00144C9E" w:rsidP="00144C9E">
            <w:pPr>
              <w:numPr>
                <w:ilvl w:val="0"/>
                <w:numId w:val="11"/>
              </w:numPr>
              <w:spacing w:after="0" w:line="240" w:lineRule="auto"/>
              <w:ind w:left="240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19" w:history="1">
              <w:r w:rsidRPr="00144C9E">
                <w:rPr>
                  <w:rFonts w:ascii="Verdana" w:eastAsia="Times New Roman" w:hAnsi="Verdana" w:cs="Times New Roman"/>
                  <w:b/>
                  <w:bCs/>
                  <w:color w:val="27638C"/>
                  <w:sz w:val="16"/>
                  <w:szCs w:val="16"/>
                  <w:u w:val="single"/>
                </w:rPr>
                <w:t>Федеральный закон РФ №273-ФЗ  от 29.12.2012 года  »Об образовании в Российской Федерации»</w:t>
              </w:r>
            </w:hyperlink>
          </w:p>
        </w:tc>
      </w:tr>
    </w:tbl>
    <w:p w:rsidR="008C5635" w:rsidRDefault="008C5635"/>
    <w:sectPr w:rsidR="008C56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504"/>
    <w:multiLevelType w:val="multilevel"/>
    <w:tmpl w:val="879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C43BA"/>
    <w:multiLevelType w:val="multilevel"/>
    <w:tmpl w:val="D0A8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4062A"/>
    <w:multiLevelType w:val="multilevel"/>
    <w:tmpl w:val="4FF4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E77DC"/>
    <w:multiLevelType w:val="multilevel"/>
    <w:tmpl w:val="301A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B2864"/>
    <w:multiLevelType w:val="multilevel"/>
    <w:tmpl w:val="6CB0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D157E"/>
    <w:multiLevelType w:val="multilevel"/>
    <w:tmpl w:val="811A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629D5"/>
    <w:multiLevelType w:val="multilevel"/>
    <w:tmpl w:val="1A6E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92CB9"/>
    <w:multiLevelType w:val="multilevel"/>
    <w:tmpl w:val="C02A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1487D"/>
    <w:multiLevelType w:val="multilevel"/>
    <w:tmpl w:val="2E9C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753A9"/>
    <w:multiLevelType w:val="multilevel"/>
    <w:tmpl w:val="8012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036A50"/>
    <w:multiLevelType w:val="multilevel"/>
    <w:tmpl w:val="938C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E2"/>
    <w:rsid w:val="00144C9E"/>
    <w:rsid w:val="008C5635"/>
    <w:rsid w:val="00D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22831-F529-4C38-BF14-3603103C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44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44C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44C9E"/>
    <w:rPr>
      <w:b/>
      <w:bCs/>
    </w:rPr>
  </w:style>
  <w:style w:type="paragraph" w:styleId="a4">
    <w:name w:val="Normal (Web)"/>
    <w:basedOn w:val="a"/>
    <w:uiPriority w:val="99"/>
    <w:semiHidden/>
    <w:unhideWhenUsed/>
    <w:rsid w:val="0014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44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4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AAAAAA"/>
                <w:right w:val="none" w:sz="0" w:space="0" w:color="auto"/>
              </w:divBdr>
              <w:divsChild>
                <w:div w:id="996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sk.edu.ru/sites/default/files/_ege/140213_giappt.rar" TargetMode="External"/><Relationship Id="rId13" Type="http://schemas.openxmlformats.org/officeDocument/2006/relationships/hyperlink" Target="http://omsk.edu.ru/sites/default/files/_oficial/140410_228.rar" TargetMode="External"/><Relationship Id="rId18" Type="http://schemas.openxmlformats.org/officeDocument/2006/relationships/hyperlink" Target="http://ege55.ru/wp-content/uploads/2013/09/%D0%BF%D0%BE%D1%81%D1%82%D0%B0%D0%BD%D0%BE%D0%B2%D0%BB%D0%B5%D0%BD%D0%B8%D0%B5_755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msk.edu.ru/sites/default/files/_ege/140213_mmege.rar" TargetMode="External"/><Relationship Id="rId12" Type="http://schemas.openxmlformats.org/officeDocument/2006/relationships/hyperlink" Target="http://omsk.edu.ru/sites/default/files/_oficial/140410_2014.rar" TargetMode="External"/><Relationship Id="rId17" Type="http://schemas.openxmlformats.org/officeDocument/2006/relationships/hyperlink" Target="http://ege55.ru/wp-content/uploads/2013/12/%D0%BF%D1%80%D0%B8%D0%BA%D0%B0%D0%B7_491_%D0%BE%D0%B1%D1%89_%D0%BD%D0%B0%D0%B1%D0%BB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msk.edu.ru/sites/default/files/_oficial/140210_pg.ra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msk.edu.ru/sites/default/files/_ege/140318_gia911kl.rar" TargetMode="External"/><Relationship Id="rId11" Type="http://schemas.openxmlformats.org/officeDocument/2006/relationships/hyperlink" Target="http://omsk.edu.ru/sites/default/files/_oficial/140410_1274.rar" TargetMode="External"/><Relationship Id="rId5" Type="http://schemas.openxmlformats.org/officeDocument/2006/relationships/hyperlink" Target="http://omsk.edu.ru/sites/default/files/_ege/140318_giaoge.rar" TargetMode="External"/><Relationship Id="rId15" Type="http://schemas.openxmlformats.org/officeDocument/2006/relationships/hyperlink" Target="http://omsk.edu.ru/sites/default/files/_ege/140401_115p.rar" TargetMode="External"/><Relationship Id="rId10" Type="http://schemas.openxmlformats.org/officeDocument/2006/relationships/hyperlink" Target="http://ege55.ru/%D0%B5%D0%B3%D1%8D-2/%D0%B4%D0%B5%D0%BC%D0%BE-%D0%B2%D0%B0%D1%80%D0%B8%D0%B0%D0%BD%D1%82%D1%8B-%D0%B5%D0%B3%D1%8D-2014-2/" TargetMode="External"/><Relationship Id="rId19" Type="http://schemas.openxmlformats.org/officeDocument/2006/relationships/hyperlink" Target="http://ege55.ru/wp-content/uploads/2013/01/12.12.29-%D0%A4%D0%97_%D0%9E%D0%B1_%D0%BE%D0%B1%D1%80%D0%B0%D0%B7%D0%BE%D0%B2%D0%B0%D0%BD%D0%B8%D0%B8_%D0%B2_%D0%A0%D0%BE%D1%81%D1%81%D0%B8%D0%B9%D1%81%D0%BA%D0%BE%D0%B9_%D0%A4%D0%B5%D0%B4%D0%B5%D1%80%D0%B0%D1%86%D0%B8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sk.edu.ru/sites/default/files/_ege/140210_rs14ege.rar" TargetMode="External"/><Relationship Id="rId14" Type="http://schemas.openxmlformats.org/officeDocument/2006/relationships/hyperlink" Target="http://omsk.edu.ru/sites/default/files/_oficial/140410_236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3</cp:revision>
  <dcterms:created xsi:type="dcterms:W3CDTF">2024-02-29T18:43:00Z</dcterms:created>
  <dcterms:modified xsi:type="dcterms:W3CDTF">2024-02-29T18:43:00Z</dcterms:modified>
</cp:coreProperties>
</file>